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E" w:rsidRDefault="00BA1E78" w:rsidP="00466BEE">
      <w:pPr>
        <w:spacing w:beforeLines="350"/>
        <w:jc w:val="center"/>
        <w:rPr>
          <w:rFonts w:ascii="方正小标宋简体" w:eastAsia="方正小标宋简体"/>
          <w:color w:val="FF0000"/>
          <w:spacing w:val="-4"/>
          <w:w w:val="9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pacing w:val="-4"/>
          <w:w w:val="90"/>
          <w:sz w:val="72"/>
          <w:szCs w:val="72"/>
        </w:rPr>
        <w:t>中共</w:t>
      </w:r>
      <w:r>
        <w:rPr>
          <w:rFonts w:ascii="方正小标宋简体" w:eastAsia="方正小标宋简体" w:hint="eastAsia"/>
          <w:color w:val="FF0000"/>
          <w:spacing w:val="-4"/>
          <w:w w:val="90"/>
          <w:sz w:val="72"/>
          <w:szCs w:val="72"/>
        </w:rPr>
        <w:t>桃源县</w:t>
      </w:r>
      <w:r>
        <w:rPr>
          <w:rFonts w:ascii="方正小标宋简体" w:eastAsia="方正小标宋简体" w:hint="eastAsia"/>
          <w:color w:val="FF0000"/>
          <w:spacing w:val="-4"/>
          <w:w w:val="90"/>
          <w:sz w:val="72"/>
          <w:szCs w:val="72"/>
        </w:rPr>
        <w:t>人民检察院党组文件</w:t>
      </w:r>
    </w:p>
    <w:p w:rsidR="00466BEE" w:rsidRDefault="00466BEE">
      <w:pPr>
        <w:spacing w:line="900" w:lineRule="exact"/>
        <w:jc w:val="center"/>
        <w:rPr>
          <w:szCs w:val="32"/>
        </w:rPr>
      </w:pPr>
    </w:p>
    <w:p w:rsidR="00466BEE" w:rsidRDefault="00BA1E78">
      <w:pPr>
        <w:spacing w:line="360" w:lineRule="exact"/>
        <w:jc w:val="center"/>
        <w:rPr>
          <w:szCs w:val="32"/>
        </w:rPr>
      </w:pPr>
      <w:proofErr w:type="gramStart"/>
      <w:r>
        <w:rPr>
          <w:rFonts w:hAnsi="仿宋_GB2312" w:hint="eastAsia"/>
          <w:szCs w:val="32"/>
        </w:rPr>
        <w:t>桃</w:t>
      </w:r>
      <w:r>
        <w:rPr>
          <w:rFonts w:hAnsi="仿宋_GB2312"/>
          <w:szCs w:val="32"/>
        </w:rPr>
        <w:t>检党</w:t>
      </w:r>
      <w:proofErr w:type="gramEnd"/>
      <w:r>
        <w:rPr>
          <w:rFonts w:hAnsi="仿宋_GB2312"/>
          <w:szCs w:val="32"/>
        </w:rPr>
        <w:t>发〔</w:t>
      </w:r>
      <w:r>
        <w:rPr>
          <w:szCs w:val="32"/>
        </w:rPr>
        <w:t>2018</w:t>
      </w:r>
      <w:r>
        <w:rPr>
          <w:rFonts w:hAnsi="仿宋_GB2312"/>
          <w:szCs w:val="32"/>
        </w:rPr>
        <w:t>〕</w:t>
      </w:r>
      <w:r>
        <w:rPr>
          <w:rFonts w:hint="eastAsia"/>
          <w:szCs w:val="32"/>
        </w:rPr>
        <w:t>7</w:t>
      </w:r>
      <w:r>
        <w:rPr>
          <w:rFonts w:hAnsi="仿宋_GB2312"/>
          <w:szCs w:val="32"/>
        </w:rPr>
        <w:t>号</w:t>
      </w:r>
    </w:p>
    <w:p w:rsidR="00466BEE" w:rsidRDefault="00466BEE">
      <w:pPr>
        <w:spacing w:line="360" w:lineRule="exact"/>
        <w:rPr>
          <w:color w:val="FF0000"/>
          <w:szCs w:val="32"/>
          <w:u w:val="thick"/>
        </w:rPr>
      </w:pPr>
    </w:p>
    <w:p w:rsidR="00466BEE" w:rsidRDefault="00466BEE">
      <w:pPr>
        <w:rPr>
          <w:szCs w:val="32"/>
        </w:rPr>
      </w:pPr>
    </w:p>
    <w:p w:rsidR="00466BEE" w:rsidRDefault="00BA1E78" w:rsidP="00466BEE">
      <w:pPr>
        <w:spacing w:beforeLines="50"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陈娟</w:t>
      </w:r>
      <w:r>
        <w:rPr>
          <w:rFonts w:eastAsia="方正小标宋简体"/>
          <w:sz w:val="44"/>
          <w:szCs w:val="44"/>
        </w:rPr>
        <w:t>等</w:t>
      </w:r>
      <w:r>
        <w:rPr>
          <w:rFonts w:eastAsia="方正小标宋简体" w:hint="eastAsia"/>
          <w:sz w:val="44"/>
          <w:szCs w:val="44"/>
        </w:rPr>
        <w:t>检察官</w:t>
      </w:r>
      <w:r>
        <w:rPr>
          <w:rFonts w:eastAsia="方正小标宋简体"/>
          <w:sz w:val="44"/>
          <w:szCs w:val="44"/>
        </w:rPr>
        <w:t>职务</w:t>
      </w:r>
      <w:r>
        <w:rPr>
          <w:rFonts w:eastAsia="方正小标宋简体" w:hint="eastAsia"/>
          <w:sz w:val="44"/>
          <w:szCs w:val="44"/>
        </w:rPr>
        <w:t>（等级）</w:t>
      </w:r>
      <w:r>
        <w:rPr>
          <w:rFonts w:eastAsia="方正小标宋简体"/>
          <w:sz w:val="44"/>
          <w:szCs w:val="44"/>
        </w:rPr>
        <w:t>任免的</w:t>
      </w:r>
    </w:p>
    <w:p w:rsidR="00466BEE" w:rsidRDefault="00BA1E78" w:rsidP="00466BEE">
      <w:pPr>
        <w:spacing w:beforeLines="50"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通知</w:t>
      </w:r>
    </w:p>
    <w:p w:rsidR="00466BEE" w:rsidRDefault="00466BEE">
      <w:pPr>
        <w:rPr>
          <w:szCs w:val="32"/>
        </w:rPr>
      </w:pPr>
    </w:p>
    <w:p w:rsidR="00466BEE" w:rsidRDefault="00BA1E78">
      <w:pPr>
        <w:spacing w:line="620" w:lineRule="exact"/>
        <w:rPr>
          <w:szCs w:val="32"/>
        </w:rPr>
      </w:pPr>
      <w:r>
        <w:rPr>
          <w:rFonts w:hAnsi="仿宋_GB2312" w:hint="eastAsia"/>
          <w:szCs w:val="32"/>
        </w:rPr>
        <w:t>本院各内设机构：</w:t>
      </w:r>
    </w:p>
    <w:p w:rsidR="00466BEE" w:rsidRDefault="00BA1E78">
      <w:pPr>
        <w:spacing w:line="620" w:lineRule="exact"/>
        <w:ind w:firstLineChars="200" w:firstLine="640"/>
        <w:rPr>
          <w:szCs w:val="32"/>
        </w:rPr>
      </w:pPr>
      <w:r>
        <w:rPr>
          <w:rFonts w:hAnsi="仿宋_GB2312" w:hint="eastAsia"/>
          <w:szCs w:val="32"/>
        </w:rPr>
        <w:t>经院党组研究</w:t>
      </w:r>
      <w:r>
        <w:rPr>
          <w:rFonts w:hAnsi="仿宋_GB2312"/>
          <w:szCs w:val="32"/>
        </w:rPr>
        <w:t>，决定</w:t>
      </w:r>
      <w:r>
        <w:rPr>
          <w:rFonts w:hAnsi="仿宋_GB2312" w:hint="eastAsia"/>
          <w:szCs w:val="32"/>
        </w:rPr>
        <w:t>任命</w:t>
      </w:r>
      <w:r>
        <w:rPr>
          <w:rFonts w:hAnsi="仿宋_GB2312"/>
          <w:szCs w:val="32"/>
        </w:rPr>
        <w:t>：</w:t>
      </w:r>
    </w:p>
    <w:p w:rsidR="00466BEE" w:rsidRDefault="00BA1E78">
      <w:pPr>
        <w:spacing w:line="620" w:lineRule="exact"/>
        <w:ind w:firstLineChars="200" w:firstLine="640"/>
        <w:rPr>
          <w:szCs w:val="32"/>
        </w:rPr>
      </w:pPr>
      <w:r>
        <w:rPr>
          <w:rFonts w:hAnsi="仿宋_GB2312" w:hint="eastAsia"/>
          <w:szCs w:val="32"/>
        </w:rPr>
        <w:t>陈娟、王凤、胡浩源为</w:t>
      </w:r>
      <w:r>
        <w:rPr>
          <w:rFonts w:hAnsi="仿宋_GB2312" w:hint="eastAsia"/>
          <w:szCs w:val="32"/>
        </w:rPr>
        <w:t>三级检察官，任职时间从</w:t>
      </w:r>
      <w:r>
        <w:rPr>
          <w:rFonts w:hAnsi="仿宋_GB2312" w:hint="eastAsia"/>
          <w:szCs w:val="32"/>
        </w:rPr>
        <w:t>县</w:t>
      </w:r>
      <w:r>
        <w:rPr>
          <w:rFonts w:hAnsi="仿宋_GB2312" w:hint="eastAsia"/>
          <w:szCs w:val="32"/>
        </w:rPr>
        <w:t>人大常委会任命检察员法律职务时间起算</w:t>
      </w:r>
      <w:r>
        <w:rPr>
          <w:rFonts w:hAnsi="仿宋_GB2312" w:hint="eastAsia"/>
          <w:szCs w:val="32"/>
        </w:rPr>
        <w:t>（</w:t>
      </w:r>
      <w:r>
        <w:rPr>
          <w:rFonts w:hAnsi="仿宋_GB2312" w:hint="eastAsia"/>
          <w:szCs w:val="32"/>
        </w:rPr>
        <w:t>2018</w:t>
      </w:r>
      <w:r>
        <w:rPr>
          <w:rFonts w:hAnsi="仿宋_GB2312" w:hint="eastAsia"/>
          <w:szCs w:val="32"/>
        </w:rPr>
        <w:t>年</w:t>
      </w:r>
      <w:r>
        <w:rPr>
          <w:rFonts w:hAnsi="仿宋_GB2312" w:hint="eastAsia"/>
          <w:szCs w:val="32"/>
        </w:rPr>
        <w:t>9</w:t>
      </w:r>
      <w:r>
        <w:rPr>
          <w:rFonts w:hAnsi="仿宋_GB2312" w:hint="eastAsia"/>
          <w:szCs w:val="32"/>
        </w:rPr>
        <w:t>月</w:t>
      </w:r>
      <w:r>
        <w:rPr>
          <w:rFonts w:hAnsi="仿宋_GB2312" w:hint="eastAsia"/>
          <w:szCs w:val="32"/>
        </w:rPr>
        <w:t>30</w:t>
      </w:r>
      <w:r>
        <w:rPr>
          <w:rFonts w:hAnsi="仿宋_GB2312" w:hint="eastAsia"/>
          <w:szCs w:val="32"/>
        </w:rPr>
        <w:t>日）</w:t>
      </w:r>
      <w:r>
        <w:rPr>
          <w:rFonts w:hAnsi="仿宋_GB2312" w:hint="eastAsia"/>
          <w:szCs w:val="32"/>
        </w:rPr>
        <w:t>。</w:t>
      </w:r>
    </w:p>
    <w:p w:rsidR="00466BEE" w:rsidRDefault="00BA1E78">
      <w:pPr>
        <w:spacing w:line="620" w:lineRule="exact"/>
        <w:ind w:firstLineChars="200" w:firstLine="640"/>
        <w:rPr>
          <w:szCs w:val="32"/>
        </w:rPr>
      </w:pPr>
      <w:r>
        <w:rPr>
          <w:rFonts w:hAnsi="仿宋_GB2312" w:hint="eastAsia"/>
          <w:szCs w:val="32"/>
        </w:rPr>
        <w:t>特此通知</w:t>
      </w:r>
      <w:r>
        <w:rPr>
          <w:rFonts w:hAnsi="仿宋_GB2312"/>
          <w:szCs w:val="32"/>
        </w:rPr>
        <w:t>。</w:t>
      </w:r>
    </w:p>
    <w:p w:rsidR="00466BEE" w:rsidRDefault="00466BEE">
      <w:pPr>
        <w:spacing w:line="620" w:lineRule="exact"/>
        <w:rPr>
          <w:szCs w:val="32"/>
        </w:rPr>
      </w:pPr>
    </w:p>
    <w:p w:rsidR="00466BEE" w:rsidRDefault="00466BEE">
      <w:pPr>
        <w:spacing w:line="620" w:lineRule="exact"/>
        <w:rPr>
          <w:szCs w:val="32"/>
        </w:rPr>
      </w:pPr>
    </w:p>
    <w:p w:rsidR="00466BEE" w:rsidRDefault="00BA1E78">
      <w:pPr>
        <w:spacing w:line="620" w:lineRule="exact"/>
        <w:rPr>
          <w:szCs w:val="32"/>
        </w:rPr>
      </w:pPr>
      <w:r>
        <w:rPr>
          <w:rFonts w:hAnsi="仿宋_GB2312"/>
          <w:szCs w:val="32"/>
        </w:rPr>
        <w:t>中共</w:t>
      </w:r>
      <w:r>
        <w:rPr>
          <w:rFonts w:hAnsi="仿宋_GB2312" w:hint="eastAsia"/>
          <w:szCs w:val="32"/>
        </w:rPr>
        <w:t>桃源县</w:t>
      </w:r>
      <w:r>
        <w:rPr>
          <w:rFonts w:hAnsi="仿宋_GB2312"/>
          <w:szCs w:val="32"/>
        </w:rPr>
        <w:t>人民检察院党组</w:t>
      </w:r>
    </w:p>
    <w:p w:rsidR="00466BEE" w:rsidRDefault="00BA1E78">
      <w:pPr>
        <w:spacing w:line="620" w:lineRule="exact"/>
        <w:ind w:right="1096"/>
        <w:jc w:val="center"/>
        <w:rPr>
          <w:szCs w:val="32"/>
        </w:rPr>
      </w:pPr>
      <w:r>
        <w:rPr>
          <w:szCs w:val="32"/>
        </w:rPr>
        <w:t xml:space="preserve">                       2018</w:t>
      </w:r>
      <w:r>
        <w:rPr>
          <w:rFonts w:hAnsi="仿宋_GB2312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Ansi="仿宋_GB2312"/>
          <w:szCs w:val="32"/>
        </w:rPr>
        <w:t>月</w:t>
      </w:r>
      <w:r>
        <w:rPr>
          <w:rFonts w:hint="eastAsia"/>
          <w:szCs w:val="32"/>
        </w:rPr>
        <w:t>28</w:t>
      </w:r>
      <w:bookmarkStart w:id="0" w:name="_GoBack"/>
      <w:bookmarkEnd w:id="0"/>
      <w:r>
        <w:rPr>
          <w:rFonts w:hAnsi="仿宋_GB2312"/>
          <w:szCs w:val="32"/>
        </w:rPr>
        <w:t>日</w:t>
      </w:r>
    </w:p>
    <w:sectPr w:rsidR="00466BEE" w:rsidSect="00466BE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BEE"/>
    <w:rsid w:val="00466BEE"/>
    <w:rsid w:val="00BA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66BEE"/>
    <w:pPr>
      <w:tabs>
        <w:tab w:val="center" w:pos="4513"/>
        <w:tab w:val="right" w:pos="902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6BE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6B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6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4</DocSecurity>
  <Lines>1</Lines>
  <Paragraphs>1</Paragraphs>
  <ScaleCrop>false</ScaleCrop>
  <Company>Microsoft 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中共桃源县人民检察院党组文件</dc:title>
  <dc:creator>Microsoft</dc:creator>
  <cp:lastModifiedBy>吴奎</cp:lastModifiedBy>
  <cp:revision>2</cp:revision>
  <dcterms:created xsi:type="dcterms:W3CDTF">2019-11-07T09:13:00Z</dcterms:created>
  <dcterms:modified xsi:type="dcterms:W3CDTF">2019-11-07T09:13:00Z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